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firm uważa, że dane najwyższej jakości są niezbędne do przetrwania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Dun &amp; Bradstreet w swoim najnowszym badaniu pokazuje, że przedsiębiorcy w czasie pandemii są coraz bardziej zależni od danych i informacji gospodarczej. Jednocześnie ankietowani zwrócili uwagę na brak specjalistów na rynku i nieumiejętne wykorzystanie danych. W efekcie aż jedna czwarta wykonywanych projektów nie spełnia pokładanych w nich nadziei i oczekiwań.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listopada 2021 roku, Warszawa – firmy odczuwają poważne trudności w prowadzeniu działalności gospodarczej, szczególnie w zakresie utrzymania ciągłości łańcuchów dostaw. Powodem jest światowa pandemia COVID-19. Badanie zlecone przez Dun &amp; Bradstreet, wiodącego, globalnego dostawcę danych i analiz biznesowych wykazało, że ponad połowa (52 proc.) ankietowanych firm w Europie jest zdania, że nie przetrwa bez odpowiednich i aktualnych dancyh.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opublikowane w raporcie Dun &amp; Bradstreet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"The Future of Data"</w:t>
        </w:r>
      </w:hyperlink>
      <w:r>
        <w:rPr>
          <w:rFonts w:ascii="calibri" w:hAnsi="calibri" w:eastAsia="calibri" w:cs="calibri"/>
          <w:sz w:val="24"/>
          <w:szCs w:val="24"/>
        </w:rPr>
        <w:t xml:space="preserve"> ujawniły że, </w:t>
      </w:r>
      <w:r>
        <w:rPr>
          <w:rFonts w:ascii="calibri" w:hAnsi="calibri" w:eastAsia="calibri" w:cs="calibri"/>
          <w:sz w:val="24"/>
          <w:szCs w:val="24"/>
        </w:rPr>
        <w:t xml:space="preserve">64 proc. zarządzających firmami zgadza się, że obecnie dane mają większe znaczenie dla firm z punktu widzenia identyfikacji nowych rynków, a 62 proc. jest przekonanych, co do tego, że dane są kluczowym elementem w procesie pozyskiwania nowych klientów. Ponadto 65 proc. twierdzi, że na podstawie danych ocenia ryzyko współpracy z kontrahentem, a 62 proc. wykorzystuje dane do monitorowania płatności, zamówień i łańcuchów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Wyniki te podkreślają kluczowy fakt dla wszystkich firm i podmiotów na rynku. Przy ogromnym wzroście ilości danych, które są obecnie dostępne, firmy nie potrzebują tylko informacji, ale danych, które są dokładne, starannie dobrane i aktualne. Innymi słowy, dane, które są odpowiednie do realizacji naszego celu</w:t>
      </w:r>
      <w:r>
        <w:rPr>
          <w:rFonts w:ascii="calibri" w:hAnsi="calibri" w:eastAsia="calibri" w:cs="calibri"/>
          <w:sz w:val="24"/>
          <w:szCs w:val="24"/>
        </w:rPr>
        <w:t xml:space="preserve"> - stwierdza </w:t>
      </w:r>
      <w:r>
        <w:rPr>
          <w:rFonts w:ascii="calibri" w:hAnsi="calibri" w:eastAsia="calibri" w:cs="calibri"/>
          <w:sz w:val="24"/>
          <w:szCs w:val="24"/>
          <w:b/>
        </w:rPr>
        <w:t xml:space="preserve">Anthony Scriffignano, Senior Vice President i Chief Data Scientist w Dun &amp; Bradstreet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już od jakiegoś czasu muszą zmienić sposób, w jaki wykorzystują informacje i formułują prognozy. Dodatkowo pandemia sprawiła, że ten wymóg stał się priorytetem dla wszystkich w biznesie. Absolutne fundamentalne znaczenie ma właściwe przygotowanie się do właściwego zarządzania danymi. Kluczowym elementem jest wiedza, czy dane są dokładne i faktycznie odzwierciedlają to, co się dzieje - czy też w rzeczywistości są przestarzałe i nieistotne. W pierwszej kolejności należy zastanowić się nad ich źródłem pochodzenia, aktualnością i ewentualnymi brakami. Wszystkim tym, co może skutkować polepszeniem ich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przekonania, że dokładne i aktualne dane mają kluczowe znaczenie dla procesów w biznesie, sami liderzy firm przyznają, że nie są w stanie w odpowiedni sposób nimi zarządzać.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Przyznają, że obawiają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 dokładność danych, które ich firma przechowuje (46 proc.)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że ich firma nie ma odpowiedniej technologii, na pełne wykorzystanie danych (46 proc.);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oraz że ich firma działa zbyt wolno, aby w pełni wykorzystać dane (45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przedsiębiorstwa posiadają strategię w zakresie danych, to firmy mają problemy z efektywnym zarządzaniem nimi (25 proc.) i zwalczaniem nadużyć (22 proc.). W rezultacie średnio ponad jedna czwarta (27 proc.) projektów nie spełnia wymagań biznesowych i pokładancyh w nich nadzei.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 przypadku 27 proc. ankietowanych firm głównym problemem jest znalezienie odpowiednich specjalistów do analizy danych i ich wykorzystania w bieżącym procesie podejmowania decyzji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specjalistów jak i wystarczającej wiedzy jest także odczuwalny w innych obszarach prowadzenia działalności biznesowej. Kolejnym zmartwieniem dla firm są nowe wymogi regulacyjne. Połowa z badanych firm martwi się o bezpieczeństwo przechowywanych i przetwarzanych danych (50 proc.), podczas gdy jedna czwarta (25 proc.) jest zdania, że procedury prawne i nowe regulacje dotyczące danych są poważnym źródłem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Wyzwania, przed którymi stanęły firmy w ostatnich osiemnastu miesięcach, pokazały, że zarządzający firmami muszą nadać priorytet planowaniu działań opartych na danych oraz zintegrować je z ogólną strategią rozwoju firmy. Siedmiu na dziesięciu (69 proc.) ankietowanych zgadza się, że jakość danych ma kluczowe znaczenie dla podejmowania właściwych decyzji, a 73 proc. jest zdania, że skuteczne zarządzanie danymi może zapewnić przewagę konkurencyjną na rynku. Wreszcie, dwie trzecie organizacji chciałoby skorzystać z szerszego doradztwa (67 proc.) aby uzyskać wsparcie w jak najlepszym wykorzystaniu posiadanych danych, co wskazuje na świadomość, że wewnętrznie brakuje im niezbędnych umiejętności. Ważne jest również zapewnienie pracownikom odpowiednich umiejętności, szkoleń i wiedzy do pełnego wykorzystywania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Samo posiadanie dostępu do narzędzi przetwarzających dane nie oznacza, że firma korzysta z nich w sposób odpowiedni. Oznacza to, że zespół kierowniczy w kontekście danych musi skupić się przede wszystkim na specjalistach w pełnym tego słowa znaczeniu. Poza tym ważnym jest, aby w całym procesie nie pomijać kompetencji obecnie zatrudnionych pracowników. To właśnie zarządzający w firmach są odpowiedzialni za nadawanie tonu i tempa zmian. Budowy środowiska, w którym ludzie chcą się uczyć i podnosić swoje kompetencje i kwalifikacje, nie wyłączając z tego procesu pracowników z długim stażem, a także samego dyrektora generalnego, dla którego umiejętne zarządzanie danymi coraz częściej stanowi ważny punkt w jego CV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Anthony Scriffignano, Senior Vice President i Chief Data Scientist w Dun &amp; Bradstreet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 Dun &amp; Bradstreet "The Future of Data"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na próbie 1,7 tys. zarządzających europjskimi firmami, przez Censuswide w sierpniu 2021 roku. Respondantami byli przedsiębiorcy z Wielkiej Brytanii, Niemiec, Austrii, Szwecji, Szwajcarii, Norwegii, Danii, Finlandii, Polsce i Węgier.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nb.com/pl-pl/wiedza/newsy-artykuly/przyszlosc-da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2026-09-14T01:21:32+02:00</dcterms:created>
  <dcterms:modified xsi:type="dcterms:W3CDTF">2026-09-14T01:21:32+02:00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